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5A7" w:rsidRPr="00FB25E8" w:rsidRDefault="00C205A7" w:rsidP="00C205A7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  <w:r w:rsidRPr="00FB25E8">
        <w:rPr>
          <w:rFonts w:ascii="TH SarabunIT๙" w:hAnsi="TH SarabunIT๙" w:cs="TH SarabunIT๙"/>
          <w:noProof/>
        </w:rPr>
        <w:drawing>
          <wp:inline distT="0" distB="0" distL="0" distR="0" wp14:anchorId="7EAD90EF" wp14:editId="639E2585">
            <wp:extent cx="1143000" cy="1121931"/>
            <wp:effectExtent l="0" t="0" r="0" b="2540"/>
            <wp:docPr id="3" name="Picture 1" descr="12103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12103255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6" t="18626" r="33044" b="50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5" cy="112442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C205A7" w:rsidRPr="00FB25E8" w:rsidRDefault="00FB25E8" w:rsidP="001C5397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FB25E8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องค์การบริหารส่วนตำบลปิตูมุดี  อำเภอยะรัง  จังหวัดปัตตานี</w:t>
      </w:r>
    </w:p>
    <w:p w:rsidR="00C205A7" w:rsidRPr="00FB25E8" w:rsidRDefault="00FB25E8" w:rsidP="001C539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25E8">
        <w:rPr>
          <w:rFonts w:ascii="TH SarabunIT๙" w:hAnsi="TH SarabunIT๙" w:cs="TH SarabunIT๙"/>
          <w:b/>
          <w:bCs/>
          <w:sz w:val="40"/>
          <w:szCs w:val="40"/>
          <w:cs/>
        </w:rPr>
        <w:t>ขอมอบประกาศนียบัตรฉบับนี้ให้ไว้เพื่อแสดงว่า</w:t>
      </w:r>
    </w:p>
    <w:p w:rsidR="00C205A7" w:rsidRPr="00FB25E8" w:rsidRDefault="0047200C" w:rsidP="001C5397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นาย</w:t>
      </w:r>
      <w:r w:rsidR="00163767">
        <w:rPr>
          <w:rFonts w:ascii="TH SarabunIT๙" w:hAnsi="TH SarabunIT๙" w:cs="TH SarabunIT๙" w:hint="cs"/>
          <w:b/>
          <w:bCs/>
          <w:sz w:val="52"/>
          <w:szCs w:val="52"/>
          <w:cs/>
        </w:rPr>
        <w:t>อูมา   อีซอมูซอ</w:t>
      </w:r>
    </w:p>
    <w:p w:rsidR="00C205A7" w:rsidRPr="00FB25E8" w:rsidRDefault="00FB25E8" w:rsidP="001C539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B25E8">
        <w:rPr>
          <w:rFonts w:ascii="TH SarabunIT๙" w:hAnsi="TH SarabunIT๙" w:cs="TH SarabunIT๙"/>
          <w:b/>
          <w:bCs/>
          <w:sz w:val="40"/>
          <w:szCs w:val="40"/>
          <w:cs/>
        </w:rPr>
        <w:t>ได้รับ</w:t>
      </w:r>
      <w:r w:rsidR="00F94E2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การยกย่อง </w:t>
      </w:r>
      <w:r w:rsidRPr="00FB25E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เชิดชูเกียรติ  </w:t>
      </w:r>
      <w:r w:rsidR="00F94E2D">
        <w:rPr>
          <w:rFonts w:ascii="TH SarabunIT๙" w:hAnsi="TH SarabunIT๙" w:cs="TH SarabunIT๙" w:hint="cs"/>
          <w:b/>
          <w:bCs/>
          <w:sz w:val="40"/>
          <w:szCs w:val="40"/>
          <w:cs/>
        </w:rPr>
        <w:t>คุณธรรม จริยธรรม</w:t>
      </w:r>
    </w:p>
    <w:p w:rsidR="00C205A7" w:rsidRDefault="00F94E2D" w:rsidP="001C539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FB25E8" w:rsidRPr="00FB25E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ประจำปีงบประมาณ  256</w:t>
      </w:r>
      <w:r w:rsidR="00163767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FB25E8" w:rsidRDefault="00FB25E8" w:rsidP="001C539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ขอให้รักษาความดีและจงมีความสุขความเจริญ</w:t>
      </w:r>
    </w:p>
    <w:p w:rsidR="00FB25E8" w:rsidRDefault="00FB25E8" w:rsidP="001C539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B25E8" w:rsidRPr="00FB25E8" w:rsidRDefault="00FB25E8" w:rsidP="001C539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ให้ไว้ ณ วันที่  </w:t>
      </w:r>
      <w:r w:rsidR="00163767">
        <w:rPr>
          <w:rFonts w:ascii="TH SarabunIT๙" w:hAnsi="TH SarabunIT๙" w:cs="TH SarabunIT๙" w:hint="cs"/>
          <w:b/>
          <w:bCs/>
          <w:sz w:val="40"/>
          <w:szCs w:val="40"/>
          <w:cs/>
        </w:rPr>
        <w:t>12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เดือน  เมษายน  พ.ศ.  256</w:t>
      </w:r>
      <w:r w:rsidR="00163767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1C5397" w:rsidRPr="00FB25E8" w:rsidRDefault="002E0D78" w:rsidP="001C5397">
      <w:pPr>
        <w:spacing w:after="0"/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="Tahoma" w:hAnsi="Tahoma" w:cs="Tahoma"/>
          <w:noProof/>
          <w:color w:val="000000"/>
          <w:szCs w:val="22"/>
        </w:rPr>
        <w:drawing>
          <wp:anchor distT="0" distB="0" distL="114300" distR="114300" simplePos="0" relativeHeight="251659264" behindDoc="0" locked="0" layoutInCell="1" allowOverlap="1" wp14:anchorId="69CC0833">
            <wp:simplePos x="0" y="0"/>
            <wp:positionH relativeFrom="column">
              <wp:posOffset>5561965</wp:posOffset>
            </wp:positionH>
            <wp:positionV relativeFrom="paragraph">
              <wp:posOffset>176530</wp:posOffset>
            </wp:positionV>
            <wp:extent cx="1047750" cy="619125"/>
            <wp:effectExtent l="0" t="0" r="0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000000"/>
          <w:szCs w:val="22"/>
        </w:rPr>
        <w:drawing>
          <wp:anchor distT="0" distB="0" distL="114300" distR="114300" simplePos="0" relativeHeight="251658240" behindDoc="0" locked="0" layoutInCell="1" allowOverlap="1" wp14:anchorId="5F6ABE39">
            <wp:simplePos x="0" y="0"/>
            <wp:positionH relativeFrom="column">
              <wp:posOffset>1965325</wp:posOffset>
            </wp:positionH>
            <wp:positionV relativeFrom="paragraph">
              <wp:posOffset>176530</wp:posOffset>
            </wp:positionV>
            <wp:extent cx="1228725" cy="638175"/>
            <wp:effectExtent l="0" t="0" r="9525" b="9525"/>
            <wp:wrapNone/>
            <wp:docPr id="7" name="รูปภาพ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397" w:rsidRPr="00FB25E8" w:rsidRDefault="001C5397" w:rsidP="001C5397">
      <w:pPr>
        <w:spacing w:after="0"/>
        <w:jc w:val="center"/>
        <w:rPr>
          <w:rFonts w:asciiTheme="majorBidi" w:hAnsiTheme="majorBidi" w:cstheme="majorBidi"/>
          <w:sz w:val="40"/>
          <w:szCs w:val="40"/>
        </w:rPr>
      </w:pPr>
    </w:p>
    <w:p w:rsidR="008C0964" w:rsidRDefault="00FB25E8" w:rsidP="008C0964">
      <w:pPr>
        <w:spacing w:after="0" w:line="240" w:lineRule="auto"/>
        <w:jc w:val="both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t xml:space="preserve">                                       (นายมุหะมะดารี   ปาลายา)                                    (นายประดิษฐ์   เพ็ชรประเสริฐ)</w:t>
      </w:r>
    </w:p>
    <w:p w:rsidR="00FB25E8" w:rsidRDefault="008C0964" w:rsidP="008C0964">
      <w:pPr>
        <w:spacing w:after="0" w:line="240" w:lineRule="auto"/>
        <w:jc w:val="both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</w:t>
      </w:r>
      <w:r w:rsidR="00FB25E8" w:rsidRPr="00FB25E8">
        <w:rPr>
          <w:rFonts w:asciiTheme="majorBidi" w:hAnsiTheme="majorBidi" w:cstheme="majorBidi" w:hint="cs"/>
          <w:sz w:val="32"/>
          <w:szCs w:val="32"/>
          <w:cs/>
        </w:rPr>
        <w:t xml:space="preserve">นายกองค์การบริหารส่วนตำบลปิตูมุดี    </w:t>
      </w:r>
      <w:r w:rsidR="00FB25E8"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</w:t>
      </w:r>
      <w:r w:rsidR="00FB25E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B25E8" w:rsidRPr="00FB25E8">
        <w:rPr>
          <w:rFonts w:asciiTheme="majorBidi" w:hAnsiTheme="majorBidi" w:cstheme="majorBidi" w:hint="cs"/>
          <w:sz w:val="32"/>
          <w:szCs w:val="32"/>
          <w:cs/>
        </w:rPr>
        <w:t>ปลัดองค์การบริหารส่วนตำบลปิตูมุดี</w:t>
      </w:r>
    </w:p>
    <w:sectPr w:rsidR="00FB25E8" w:rsidSect="00200D2E">
      <w:pgSz w:w="16838" w:h="11906" w:orient="landscape"/>
      <w:pgMar w:top="1440" w:right="1440" w:bottom="1440" w:left="1440" w:header="709" w:footer="709" w:gutter="0"/>
      <w:pgBorders w:offsetFrom="page">
        <w:top w:val="decoArchColor" w:sz="31" w:space="24" w:color="auto"/>
        <w:left w:val="decoArchColor" w:sz="31" w:space="24" w:color="auto"/>
        <w:bottom w:val="decoArchColor" w:sz="31" w:space="24" w:color="auto"/>
        <w:right w:val="decoArchColo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5A7"/>
    <w:rsid w:val="00163767"/>
    <w:rsid w:val="001C5397"/>
    <w:rsid w:val="00200D2E"/>
    <w:rsid w:val="002C6323"/>
    <w:rsid w:val="002E0D78"/>
    <w:rsid w:val="00365EA4"/>
    <w:rsid w:val="0047200C"/>
    <w:rsid w:val="005A4F03"/>
    <w:rsid w:val="008335A4"/>
    <w:rsid w:val="008C0964"/>
    <w:rsid w:val="00914097"/>
    <w:rsid w:val="00C205A7"/>
    <w:rsid w:val="00C41F24"/>
    <w:rsid w:val="00E12734"/>
    <w:rsid w:val="00F94E2D"/>
    <w:rsid w:val="00FB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EF178C-FF89-4654-AA58-82979E0A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5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05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DC</cp:lastModifiedBy>
  <cp:revision>2</cp:revision>
  <cp:lastPrinted>2022-05-28T08:34:00Z</cp:lastPrinted>
  <dcterms:created xsi:type="dcterms:W3CDTF">2022-06-08T04:11:00Z</dcterms:created>
  <dcterms:modified xsi:type="dcterms:W3CDTF">2022-06-08T04:11:00Z</dcterms:modified>
</cp:coreProperties>
</file>